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48B" w:rsidRDefault="00A7248B" w:rsidP="00A7248B">
      <w:pPr>
        <w:jc w:val="center"/>
        <w:rPr>
          <w:i/>
        </w:rPr>
      </w:pPr>
      <w:r w:rsidRPr="00EA0E5E">
        <w:rPr>
          <w:i/>
        </w:rPr>
        <w:t>Приложение</w:t>
      </w:r>
      <w:r w:rsidR="00BD1431">
        <w:rPr>
          <w:i/>
        </w:rPr>
        <w:t xml:space="preserve"> 1</w:t>
      </w:r>
      <w:r w:rsidRPr="00EA0E5E">
        <w:rPr>
          <w:i/>
        </w:rPr>
        <w:t>.</w:t>
      </w:r>
    </w:p>
    <w:p w:rsidR="00027616" w:rsidRDefault="00A7248B" w:rsidP="00027616">
      <w:pPr>
        <w:spacing w:after="0"/>
      </w:pPr>
      <w:r w:rsidRPr="00662E81">
        <w:rPr>
          <w:i/>
          <w:u w:val="single"/>
        </w:rPr>
        <w:t xml:space="preserve">Задание </w:t>
      </w:r>
      <w:r w:rsidR="0079415A">
        <w:rPr>
          <w:i/>
          <w:u w:val="single"/>
        </w:rPr>
        <w:t>1</w:t>
      </w:r>
      <w:bookmarkStart w:id="0" w:name="_GoBack"/>
      <w:bookmarkEnd w:id="0"/>
      <w:r w:rsidRPr="00662E81">
        <w:rPr>
          <w:i/>
          <w:u w:val="single"/>
        </w:rPr>
        <w:t xml:space="preserve"> группе:</w:t>
      </w:r>
      <w:r w:rsidRPr="00027616">
        <w:t xml:space="preserve"> </w:t>
      </w:r>
      <w:r w:rsidR="00027616" w:rsidRPr="00027616">
        <w:t>а</w:t>
      </w:r>
      <w:r w:rsidR="00027616" w:rsidRPr="00027616">
        <w:rPr>
          <w:i/>
        </w:rPr>
        <w:t>)</w:t>
      </w:r>
      <w:r w:rsidR="00027616" w:rsidRPr="00027616">
        <w:t>прочитать информацию</w:t>
      </w:r>
      <w:r w:rsidR="00027616">
        <w:t xml:space="preserve"> </w:t>
      </w:r>
      <w:r>
        <w:t>о видах оркестров</w:t>
      </w:r>
    </w:p>
    <w:p w:rsidR="00027616" w:rsidRDefault="00027616" w:rsidP="00027616">
      <w:pPr>
        <w:spacing w:after="0"/>
      </w:pPr>
      <w:r>
        <w:t xml:space="preserve">                                   б) каждому участнику </w:t>
      </w:r>
      <w:proofErr w:type="gramStart"/>
      <w:r>
        <w:t>команды  уметь</w:t>
      </w:r>
      <w:proofErr w:type="gramEnd"/>
      <w:r>
        <w:t xml:space="preserve"> перечислить виды оркестров</w:t>
      </w:r>
    </w:p>
    <w:p w:rsidR="000F4983" w:rsidRDefault="000F4983" w:rsidP="00027616">
      <w:pPr>
        <w:spacing w:after="0"/>
        <w:ind w:firstLine="708"/>
        <w:rPr>
          <w:b/>
        </w:rPr>
      </w:pPr>
    </w:p>
    <w:p w:rsidR="00A7248B" w:rsidRDefault="00A7248B" w:rsidP="00027616">
      <w:pPr>
        <w:spacing w:after="0"/>
        <w:ind w:firstLine="708"/>
      </w:pPr>
      <w:r w:rsidRPr="00EA0E5E">
        <w:rPr>
          <w:b/>
        </w:rPr>
        <w:t xml:space="preserve">Оркестр </w:t>
      </w:r>
      <w:r w:rsidRPr="00EA0E5E">
        <w:t>– многочисленный коллектив музыкальных инструментов, исполняющий произведения, специально предназначенные для данного состава.</w:t>
      </w:r>
    </w:p>
    <w:p w:rsidR="00A7248B" w:rsidRPr="00EA0E5E" w:rsidRDefault="00A7248B" w:rsidP="00A7248B">
      <w:pPr>
        <w:spacing w:after="0"/>
        <w:ind w:firstLine="708"/>
      </w:pPr>
      <w:r>
        <w:t>В зависимости от состава оркестры имеют различные выразительные, тембровые и динамические возможности и носят разные наименования:</w:t>
      </w:r>
    </w:p>
    <w:p w:rsidR="0018114A" w:rsidRDefault="0018114A" w:rsidP="0018114A">
      <w:pPr>
        <w:spacing w:after="0"/>
        <w:ind w:firstLine="708"/>
      </w:pPr>
      <w:r w:rsidRPr="0018114A">
        <w:rPr>
          <w:b/>
          <w:i/>
        </w:rPr>
        <w:t xml:space="preserve">Большой </w:t>
      </w:r>
      <w:r>
        <w:rPr>
          <w:b/>
          <w:i/>
        </w:rPr>
        <w:t>симф</w:t>
      </w:r>
      <w:r w:rsidRPr="0018114A">
        <w:rPr>
          <w:b/>
          <w:i/>
        </w:rPr>
        <w:t>о</w:t>
      </w:r>
      <w:r>
        <w:rPr>
          <w:b/>
          <w:i/>
        </w:rPr>
        <w:t>нический о</w:t>
      </w:r>
      <w:r w:rsidRPr="0018114A">
        <w:rPr>
          <w:b/>
          <w:i/>
        </w:rPr>
        <w:t>ркестр</w:t>
      </w:r>
      <w:r w:rsidRPr="0018114A">
        <w:t xml:space="preserve"> может включать в себя до 110 музыкантов. </w:t>
      </w:r>
      <w:r>
        <w:t xml:space="preserve">Его основу </w:t>
      </w:r>
      <w:r w:rsidRPr="0018114A">
        <w:t>составляют четыре группы инструментов: струнные смычковые, деревянные и медные духовые, ударные.</w:t>
      </w:r>
      <w:r>
        <w:t xml:space="preserve"> </w:t>
      </w:r>
      <w:r w:rsidRPr="0018114A">
        <w:t>В ряде случаев в состав оркестра включаются и другие инструменты (прежде всего, арфа, а также фортепиано, орган, челеста, клавесин).</w:t>
      </w:r>
    </w:p>
    <w:p w:rsidR="006537B6" w:rsidRDefault="0018114A" w:rsidP="00A7248B">
      <w:pPr>
        <w:spacing w:after="0"/>
        <w:ind w:firstLine="708"/>
      </w:pPr>
      <w:r w:rsidRPr="00914E84">
        <w:rPr>
          <w:b/>
          <w:i/>
        </w:rPr>
        <w:t>Малый симфонический оркестр</w:t>
      </w:r>
      <w:r>
        <w:rPr>
          <w:b/>
        </w:rPr>
        <w:t xml:space="preserve"> </w:t>
      </w:r>
      <w:r>
        <w:t xml:space="preserve">  </w:t>
      </w:r>
      <w:r w:rsidRPr="0018114A">
        <w:t>мо</w:t>
      </w:r>
      <w:r>
        <w:t>же</w:t>
      </w:r>
      <w:r w:rsidRPr="0018114A">
        <w:t>т состоять из не более чем пятидесяти исполнителей</w:t>
      </w:r>
      <w:r>
        <w:t xml:space="preserve">. В </w:t>
      </w:r>
      <w:proofErr w:type="gramStart"/>
      <w:r>
        <w:t xml:space="preserve">нем </w:t>
      </w:r>
      <w:r w:rsidR="00A7248B" w:rsidRPr="00A7248B">
        <w:rPr>
          <w:b/>
        </w:rPr>
        <w:t xml:space="preserve"> </w:t>
      </w:r>
      <w:r w:rsidR="00A7248B">
        <w:t>чуть</w:t>
      </w:r>
      <w:proofErr w:type="gramEnd"/>
      <w:r w:rsidR="00A7248B">
        <w:t xml:space="preserve"> меньше струнных, меньше деревянных духовых (всех инструментов по 2, а не по 4), а медная группа представлена только двумя валторнами (иногда бывают ещё две трубы).</w:t>
      </w:r>
      <w:r w:rsidR="00914E84" w:rsidRPr="00914E84">
        <w:t xml:space="preserve"> </w:t>
      </w:r>
    </w:p>
    <w:p w:rsidR="00BB1D88" w:rsidRDefault="00A86E84" w:rsidP="00A7248B">
      <w:pPr>
        <w:spacing w:after="0"/>
        <w:ind w:firstLine="708"/>
      </w:pPr>
      <w:r w:rsidRPr="00914E84">
        <w:rPr>
          <w:b/>
          <w:i/>
        </w:rPr>
        <w:t>Камерный оркестр</w:t>
      </w:r>
      <w:r w:rsidR="00BB1D88" w:rsidRPr="00BB1D88">
        <w:t xml:space="preserve"> (от </w:t>
      </w:r>
      <w:proofErr w:type="spellStart"/>
      <w:r w:rsidR="00BB1D88" w:rsidRPr="00BB1D88">
        <w:t>позднелат</w:t>
      </w:r>
      <w:proofErr w:type="spellEnd"/>
      <w:r w:rsidR="00BB1D88" w:rsidRPr="00BB1D88">
        <w:t xml:space="preserve">. и итал. </w:t>
      </w:r>
      <w:proofErr w:type="spellStart"/>
      <w:r w:rsidR="00BB1D88" w:rsidRPr="00BB1D88">
        <w:t>camera</w:t>
      </w:r>
      <w:proofErr w:type="spellEnd"/>
      <w:r w:rsidR="00BB1D88" w:rsidRPr="00BB1D88">
        <w:t xml:space="preserve"> — комната, палата) — сокращенный симфонич</w:t>
      </w:r>
      <w:r w:rsidR="00BB1D88">
        <w:t>еский</w:t>
      </w:r>
      <w:r w:rsidR="00BB1D88" w:rsidRPr="00BB1D88">
        <w:t xml:space="preserve"> оркестр, состоящий из 15—30 исполнителей. Составы </w:t>
      </w:r>
      <w:r w:rsidR="00BB1D88">
        <w:t xml:space="preserve">камерного оркестра </w:t>
      </w:r>
      <w:r w:rsidR="00BB1D88" w:rsidRPr="00BB1D88">
        <w:t xml:space="preserve">весьма различны. В основе </w:t>
      </w:r>
      <w:r w:rsidR="00BB1D88">
        <w:t>камерного оркестра</w:t>
      </w:r>
      <w:r w:rsidR="00BB1D88" w:rsidRPr="00BB1D88">
        <w:t xml:space="preserve"> — небольшая группа струнных инструментов, к к</w:t>
      </w:r>
      <w:r w:rsidR="00BB1D88">
        <w:t>ото</w:t>
      </w:r>
      <w:r w:rsidR="00BB1D88" w:rsidRPr="00BB1D88">
        <w:t xml:space="preserve">рым добавляются деревянные духовые (до 8 инструментов), валторны и иногда трубы, реже тромбоны, литавры, другие ударные, арфа, </w:t>
      </w:r>
      <w:proofErr w:type="spellStart"/>
      <w:r w:rsidR="00BB1D88" w:rsidRPr="00BB1D88">
        <w:t>фп</w:t>
      </w:r>
      <w:proofErr w:type="spellEnd"/>
      <w:r w:rsidR="00BB1D88" w:rsidRPr="00BB1D88">
        <w:t>. или клавесин и т. д. в зависимости от требуемого в партитуре состава.</w:t>
      </w:r>
    </w:p>
    <w:p w:rsidR="00BB1D88" w:rsidRDefault="00BB1D88" w:rsidP="00A7248B">
      <w:pPr>
        <w:spacing w:after="0"/>
        <w:ind w:firstLine="708"/>
      </w:pPr>
      <w:r w:rsidRPr="00BB1D88">
        <w:t>Границы между малым симфонич</w:t>
      </w:r>
      <w:r>
        <w:t>еским</w:t>
      </w:r>
      <w:r w:rsidRPr="00BB1D88">
        <w:t xml:space="preserve"> оркестром</w:t>
      </w:r>
      <w:r>
        <w:t xml:space="preserve"> и камерным </w:t>
      </w:r>
      <w:proofErr w:type="gramStart"/>
      <w:r>
        <w:t>оркестром</w:t>
      </w:r>
      <w:r w:rsidRPr="00BB1D88">
        <w:t xml:space="preserve"> </w:t>
      </w:r>
      <w:r>
        <w:t xml:space="preserve"> </w:t>
      </w:r>
      <w:r w:rsidRPr="00BB1D88">
        <w:t>достаточно</w:t>
      </w:r>
      <w:proofErr w:type="gramEnd"/>
      <w:r w:rsidRPr="00BB1D88">
        <w:t xml:space="preserve"> условны и часто определяются субъективными представлениями авторов музыки. Один и тот же коллектив может исполнить, например, "Концерт Буфф" С. М. Слонимского для К. О., "Вальс-фантазию" М. И. Глинки (малый </w:t>
      </w:r>
      <w:proofErr w:type="spellStart"/>
      <w:r w:rsidRPr="00BB1D88">
        <w:t>симфонич</w:t>
      </w:r>
      <w:proofErr w:type="spellEnd"/>
      <w:r w:rsidRPr="00BB1D88">
        <w:t xml:space="preserve">. оркестр) и "Гимны" А. Г. </w:t>
      </w:r>
      <w:proofErr w:type="spellStart"/>
      <w:r w:rsidRPr="00BB1D88">
        <w:t>Шнитке</w:t>
      </w:r>
      <w:proofErr w:type="spellEnd"/>
      <w:r w:rsidRPr="00BB1D88">
        <w:t xml:space="preserve"> (ансамбль солистов).</w:t>
      </w:r>
    </w:p>
    <w:p w:rsidR="00B41147" w:rsidRDefault="00B41147" w:rsidP="00A86E84">
      <w:pPr>
        <w:spacing w:after="0"/>
        <w:ind w:firstLine="708"/>
        <w:rPr>
          <w:color w:val="000000" w:themeColor="text1"/>
          <w:sz w:val="20"/>
        </w:rPr>
      </w:pPr>
      <w:r w:rsidRPr="00914E84">
        <w:rPr>
          <w:b/>
          <w:bCs/>
          <w:i/>
        </w:rPr>
        <w:t>Духовым оркестром</w:t>
      </w:r>
      <w:r w:rsidRPr="00914E84">
        <w:rPr>
          <w:b/>
          <w:bCs/>
        </w:rPr>
        <w:t xml:space="preserve"> </w:t>
      </w:r>
      <w:r w:rsidRPr="00B41147">
        <w:rPr>
          <w:bCs/>
          <w:sz w:val="23"/>
          <w:szCs w:val="23"/>
        </w:rPr>
        <w:t>называют оркестр,</w:t>
      </w:r>
      <w:r w:rsidRPr="00B41147">
        <w:t xml:space="preserve"> в состав которого входят </w:t>
      </w:r>
      <w:r w:rsidRPr="00B41147">
        <w:rPr>
          <w:b/>
        </w:rPr>
        <w:t>духовые</w:t>
      </w:r>
      <w:r w:rsidRPr="00B41147">
        <w:t xml:space="preserve"> (</w:t>
      </w:r>
      <w:r w:rsidRPr="00B41147">
        <w:rPr>
          <w:i/>
        </w:rPr>
        <w:t>деревянные и медные или только медные</w:t>
      </w:r>
      <w:r w:rsidRPr="00B41147">
        <w:t xml:space="preserve">) и </w:t>
      </w:r>
      <w:r w:rsidRPr="00B41147">
        <w:rPr>
          <w:b/>
        </w:rPr>
        <w:t>ударные</w:t>
      </w:r>
      <w:r w:rsidRPr="00B41147">
        <w:t xml:space="preserve"> музыкальные инструменты</w:t>
      </w:r>
      <w:r>
        <w:t>.</w:t>
      </w:r>
      <w:r w:rsidRPr="00B41147">
        <w:t xml:space="preserve"> </w:t>
      </w:r>
    </w:p>
    <w:p w:rsidR="00914E84" w:rsidRPr="00914E84" w:rsidRDefault="00914E84" w:rsidP="00914E84">
      <w:pPr>
        <w:spacing w:after="0"/>
        <w:ind w:firstLine="708"/>
        <w:rPr>
          <w:color w:val="000000" w:themeColor="text1"/>
          <w:sz w:val="20"/>
        </w:rPr>
      </w:pPr>
      <w:r w:rsidRPr="00914E84">
        <w:rPr>
          <w:b/>
          <w:i/>
          <w:color w:val="000000" w:themeColor="text1"/>
        </w:rPr>
        <w:t>Оркестр русских народных инструментов</w:t>
      </w:r>
      <w:r w:rsidRPr="00914E84">
        <w:rPr>
          <w:color w:val="000000" w:themeColor="text1"/>
          <w:sz w:val="20"/>
        </w:rPr>
        <w:t xml:space="preserve"> — оркестр, включающий в свой состав инструменты семейства домр и балалаек, а также гусли, баяны, жалейки и другие русские народные инструменты.</w:t>
      </w:r>
    </w:p>
    <w:p w:rsidR="00914E84" w:rsidRDefault="00914E84" w:rsidP="00914E84">
      <w:pPr>
        <w:spacing w:after="0"/>
        <w:ind w:firstLine="708"/>
      </w:pPr>
      <w:r w:rsidRPr="00914E84">
        <w:rPr>
          <w:b/>
          <w:i/>
        </w:rPr>
        <w:t>Эстрадный оркестр</w:t>
      </w:r>
      <w:r>
        <w:t xml:space="preserve"> — коллектив музыкантов, исполняющих эстрадную и джазовую музыку. Эстрадный оркестр состоит из струнных, духовых (в том числе саксофонов, обычно не представленных в духовых группах симфонических оркестров), клавишных, ударных и электромузыкальных инструментов.</w:t>
      </w:r>
    </w:p>
    <w:p w:rsidR="006537B6" w:rsidRDefault="006537B6" w:rsidP="006537B6">
      <w:pPr>
        <w:spacing w:after="0"/>
        <w:ind w:firstLine="708"/>
      </w:pPr>
      <w:r w:rsidRPr="006537B6">
        <w:rPr>
          <w:b/>
          <w:i/>
        </w:rPr>
        <w:t>Джазовый оркестр</w:t>
      </w:r>
      <w:r w:rsidRPr="006537B6">
        <w:t xml:space="preserve"> (</w:t>
      </w:r>
      <w:proofErr w:type="spellStart"/>
      <w:r w:rsidRPr="006537B6">
        <w:t>бэнд</w:t>
      </w:r>
      <w:proofErr w:type="spellEnd"/>
      <w:r w:rsidRPr="006537B6">
        <w:t xml:space="preserve">) состоит, как правило, из группы духовых, включающей расширенные по сравнению с другими оркестрами группы труб, тромбонов и саксофонов, группы струнных, представленной скрипками и контрабасом, а </w:t>
      </w:r>
      <w:proofErr w:type="gramStart"/>
      <w:r w:rsidRPr="006537B6">
        <w:t>так же</w:t>
      </w:r>
      <w:proofErr w:type="gramEnd"/>
      <w:r w:rsidRPr="006537B6">
        <w:t xml:space="preserve"> джазовой ритм</w:t>
      </w:r>
      <w:r>
        <w:t>-</w:t>
      </w:r>
      <w:r w:rsidRPr="006537B6">
        <w:t xml:space="preserve"> секции.</w:t>
      </w:r>
    </w:p>
    <w:sectPr w:rsidR="006537B6" w:rsidSect="0097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48B"/>
    <w:rsid w:val="00027616"/>
    <w:rsid w:val="000F4983"/>
    <w:rsid w:val="00143714"/>
    <w:rsid w:val="0015046B"/>
    <w:rsid w:val="0018114A"/>
    <w:rsid w:val="00407740"/>
    <w:rsid w:val="006537B6"/>
    <w:rsid w:val="00657BF4"/>
    <w:rsid w:val="0079415A"/>
    <w:rsid w:val="00914E84"/>
    <w:rsid w:val="00973C25"/>
    <w:rsid w:val="00A7248B"/>
    <w:rsid w:val="00A86E84"/>
    <w:rsid w:val="00B41147"/>
    <w:rsid w:val="00B64D82"/>
    <w:rsid w:val="00BB1D88"/>
    <w:rsid w:val="00BD1431"/>
    <w:rsid w:val="00C9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A57AF-9A99-4CA7-8D9F-8845BA61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E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7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катя</cp:lastModifiedBy>
  <cp:revision>8</cp:revision>
  <cp:lastPrinted>2016-03-14T06:54:00Z</cp:lastPrinted>
  <dcterms:created xsi:type="dcterms:W3CDTF">2014-03-29T09:13:00Z</dcterms:created>
  <dcterms:modified xsi:type="dcterms:W3CDTF">2016-12-06T12:42:00Z</dcterms:modified>
</cp:coreProperties>
</file>